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218B" w:rsidRDefault="00F1218B" w:rsidP="00902CE9">
      <w:pPr>
        <w:spacing w:line="480" w:lineRule="auto"/>
        <w:jc w:val="center"/>
        <w:rPr>
          <w:rFonts w:ascii="Times New Roman" w:hAnsi="Times New Roman" w:cs="Times New Roman"/>
          <w:sz w:val="24"/>
          <w:szCs w:val="24"/>
        </w:rPr>
      </w:pPr>
    </w:p>
    <w:p w:rsidR="00902CE9" w:rsidRDefault="00902CE9" w:rsidP="00902CE9">
      <w:pPr>
        <w:spacing w:line="480" w:lineRule="auto"/>
        <w:jc w:val="center"/>
        <w:rPr>
          <w:rFonts w:ascii="Times New Roman" w:hAnsi="Times New Roman" w:cs="Times New Roman"/>
          <w:sz w:val="24"/>
          <w:szCs w:val="24"/>
        </w:rPr>
      </w:pPr>
    </w:p>
    <w:p w:rsidR="00902CE9" w:rsidRDefault="00902CE9" w:rsidP="00902CE9">
      <w:pPr>
        <w:spacing w:line="480" w:lineRule="auto"/>
        <w:jc w:val="center"/>
        <w:rPr>
          <w:rFonts w:ascii="Times New Roman" w:hAnsi="Times New Roman" w:cs="Times New Roman"/>
          <w:sz w:val="24"/>
          <w:szCs w:val="24"/>
        </w:rPr>
      </w:pPr>
    </w:p>
    <w:p w:rsidR="00902CE9" w:rsidRDefault="00902CE9" w:rsidP="00902CE9">
      <w:pPr>
        <w:spacing w:line="480" w:lineRule="auto"/>
        <w:jc w:val="center"/>
        <w:rPr>
          <w:rFonts w:ascii="Times New Roman" w:hAnsi="Times New Roman" w:cs="Times New Roman"/>
          <w:sz w:val="24"/>
          <w:szCs w:val="24"/>
        </w:rPr>
      </w:pPr>
    </w:p>
    <w:p w:rsidR="00902CE9" w:rsidRDefault="00902CE9" w:rsidP="00902CE9">
      <w:pPr>
        <w:spacing w:line="480" w:lineRule="auto"/>
        <w:jc w:val="center"/>
        <w:rPr>
          <w:rFonts w:ascii="Times New Roman" w:hAnsi="Times New Roman" w:cs="Times New Roman"/>
          <w:sz w:val="24"/>
          <w:szCs w:val="24"/>
        </w:rPr>
      </w:pPr>
    </w:p>
    <w:p w:rsidR="00902CE9" w:rsidRDefault="00902CE9" w:rsidP="00902CE9">
      <w:pPr>
        <w:spacing w:line="480" w:lineRule="auto"/>
        <w:jc w:val="center"/>
        <w:rPr>
          <w:rFonts w:ascii="Times New Roman" w:hAnsi="Times New Roman" w:cs="Times New Roman"/>
          <w:sz w:val="24"/>
          <w:szCs w:val="24"/>
        </w:rPr>
      </w:pPr>
    </w:p>
    <w:p w:rsidR="00902CE9" w:rsidRDefault="00902CE9" w:rsidP="00902CE9">
      <w:pPr>
        <w:spacing w:line="480" w:lineRule="auto"/>
        <w:jc w:val="center"/>
        <w:rPr>
          <w:rFonts w:ascii="Times New Roman" w:hAnsi="Times New Roman" w:cs="Times New Roman"/>
          <w:sz w:val="24"/>
          <w:szCs w:val="24"/>
        </w:rPr>
      </w:pPr>
    </w:p>
    <w:p w:rsidR="00902CE9" w:rsidRDefault="00902CE9" w:rsidP="00902CE9">
      <w:pPr>
        <w:spacing w:line="480" w:lineRule="auto"/>
        <w:jc w:val="center"/>
        <w:rPr>
          <w:rFonts w:ascii="Times New Roman" w:hAnsi="Times New Roman" w:cs="Times New Roman"/>
          <w:sz w:val="24"/>
          <w:szCs w:val="24"/>
        </w:rPr>
      </w:pPr>
    </w:p>
    <w:p w:rsidR="00902CE9" w:rsidRDefault="00902CE9" w:rsidP="00902CE9">
      <w:pPr>
        <w:spacing w:line="480" w:lineRule="auto"/>
        <w:jc w:val="center"/>
        <w:rPr>
          <w:rFonts w:ascii="Times New Roman" w:hAnsi="Times New Roman" w:cs="Times New Roman"/>
          <w:sz w:val="24"/>
          <w:szCs w:val="24"/>
        </w:rPr>
      </w:pPr>
      <w:r>
        <w:rPr>
          <w:rFonts w:ascii="Times New Roman" w:hAnsi="Times New Roman" w:cs="Times New Roman"/>
          <w:sz w:val="24"/>
          <w:szCs w:val="24"/>
        </w:rPr>
        <w:t>Watchman Device</w:t>
      </w:r>
    </w:p>
    <w:p w:rsidR="00902CE9" w:rsidRDefault="00902CE9" w:rsidP="00902CE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02CE9" w:rsidRDefault="00902CE9" w:rsidP="00902CE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02CE9" w:rsidRDefault="00902CE9" w:rsidP="00902CE9">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902CE9" w:rsidRDefault="00902CE9" w:rsidP="00902CE9">
      <w:pPr>
        <w:spacing w:line="480" w:lineRule="auto"/>
        <w:jc w:val="center"/>
        <w:rPr>
          <w:rFonts w:ascii="Times New Roman" w:hAnsi="Times New Roman" w:cs="Times New Roman"/>
          <w:sz w:val="24"/>
          <w:szCs w:val="24"/>
        </w:rPr>
      </w:pPr>
    </w:p>
    <w:p w:rsidR="00902CE9" w:rsidRDefault="00902CE9" w:rsidP="00902CE9">
      <w:pPr>
        <w:spacing w:line="480" w:lineRule="auto"/>
        <w:jc w:val="center"/>
        <w:rPr>
          <w:rFonts w:ascii="Times New Roman" w:hAnsi="Times New Roman" w:cs="Times New Roman"/>
          <w:sz w:val="24"/>
          <w:szCs w:val="24"/>
        </w:rPr>
      </w:pPr>
    </w:p>
    <w:p w:rsidR="00902CE9" w:rsidRDefault="00902CE9" w:rsidP="00902CE9">
      <w:pPr>
        <w:spacing w:line="480" w:lineRule="auto"/>
        <w:jc w:val="center"/>
        <w:rPr>
          <w:rFonts w:ascii="Times New Roman" w:hAnsi="Times New Roman" w:cs="Times New Roman"/>
          <w:sz w:val="24"/>
          <w:szCs w:val="24"/>
        </w:rPr>
      </w:pPr>
    </w:p>
    <w:p w:rsidR="00902CE9" w:rsidRDefault="00902CE9" w:rsidP="00902CE9">
      <w:pPr>
        <w:spacing w:line="480" w:lineRule="auto"/>
        <w:jc w:val="center"/>
        <w:rPr>
          <w:rFonts w:ascii="Times New Roman" w:hAnsi="Times New Roman" w:cs="Times New Roman"/>
          <w:sz w:val="24"/>
          <w:szCs w:val="24"/>
        </w:rPr>
      </w:pPr>
    </w:p>
    <w:p w:rsidR="00902CE9" w:rsidRDefault="00902CE9" w:rsidP="00902CE9">
      <w:pPr>
        <w:spacing w:line="480" w:lineRule="auto"/>
        <w:jc w:val="center"/>
        <w:rPr>
          <w:rFonts w:ascii="Times New Roman" w:hAnsi="Times New Roman" w:cs="Times New Roman"/>
          <w:sz w:val="24"/>
          <w:szCs w:val="24"/>
        </w:rPr>
      </w:pPr>
    </w:p>
    <w:p w:rsidR="00902CE9" w:rsidRDefault="00902CE9" w:rsidP="00902CE9">
      <w:pPr>
        <w:spacing w:line="480" w:lineRule="auto"/>
        <w:jc w:val="center"/>
        <w:rPr>
          <w:rFonts w:ascii="Times New Roman" w:hAnsi="Times New Roman" w:cs="Times New Roman"/>
          <w:sz w:val="24"/>
          <w:szCs w:val="24"/>
        </w:rPr>
      </w:pPr>
    </w:p>
    <w:p w:rsidR="00902CE9" w:rsidRDefault="00902CE9" w:rsidP="00902CE9">
      <w:pPr>
        <w:spacing w:line="480" w:lineRule="auto"/>
        <w:jc w:val="center"/>
        <w:rPr>
          <w:rFonts w:ascii="Times New Roman" w:hAnsi="Times New Roman" w:cs="Times New Roman"/>
          <w:sz w:val="24"/>
          <w:szCs w:val="24"/>
        </w:rPr>
      </w:pPr>
      <w:r w:rsidRPr="00902CE9">
        <w:rPr>
          <w:rFonts w:ascii="Times New Roman" w:hAnsi="Times New Roman" w:cs="Times New Roman"/>
          <w:sz w:val="24"/>
          <w:szCs w:val="24"/>
        </w:rPr>
        <w:lastRenderedPageBreak/>
        <w:t>Watchman Device</w:t>
      </w:r>
    </w:p>
    <w:p w:rsidR="00902CE9" w:rsidRDefault="00902CE9" w:rsidP="00902CE9">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w:t>
      </w:r>
      <w:r w:rsidR="006A0BDD">
        <w:rPr>
          <w:rFonts w:ascii="Times New Roman" w:hAnsi="Times New Roman" w:cs="Times New Roman"/>
          <w:sz w:val="24"/>
          <w:szCs w:val="24"/>
        </w:rPr>
        <w:t>WATCHMAN</w:t>
      </w:r>
      <w:r w:rsidR="00863A9F">
        <w:rPr>
          <w:rFonts w:ascii="Times New Roman" w:hAnsi="Times New Roman" w:cs="Times New Roman"/>
          <w:sz w:val="24"/>
          <w:szCs w:val="24"/>
        </w:rPr>
        <w:t xml:space="preserve"> </w:t>
      </w:r>
      <w:r w:rsidR="006A0BDD">
        <w:rPr>
          <w:rFonts w:ascii="Times New Roman" w:hAnsi="Times New Roman" w:cs="Times New Roman"/>
          <w:sz w:val="24"/>
          <w:szCs w:val="24"/>
        </w:rPr>
        <w:t>D</w:t>
      </w:r>
      <w:r>
        <w:rPr>
          <w:rFonts w:ascii="Times New Roman" w:hAnsi="Times New Roman" w:cs="Times New Roman"/>
          <w:sz w:val="24"/>
          <w:szCs w:val="24"/>
        </w:rPr>
        <w:t xml:space="preserve">evice is a left atrial appendage closure device that was created to </w:t>
      </w:r>
      <w:r w:rsidR="00326801">
        <w:rPr>
          <w:rFonts w:ascii="Times New Roman" w:hAnsi="Times New Roman" w:cs="Times New Roman"/>
          <w:sz w:val="24"/>
          <w:szCs w:val="24"/>
        </w:rPr>
        <w:t>reduce the risk of occurrence of strokes originating from the left atrial appendage</w:t>
      </w:r>
      <w:r w:rsidR="00F025C6">
        <w:rPr>
          <w:rFonts w:ascii="Times New Roman" w:hAnsi="Times New Roman" w:cs="Times New Roman"/>
          <w:sz w:val="24"/>
          <w:szCs w:val="24"/>
        </w:rPr>
        <w:t>. The device is</w:t>
      </w:r>
      <w:r w:rsidR="006A0BDD">
        <w:rPr>
          <w:rFonts w:ascii="Times New Roman" w:hAnsi="Times New Roman" w:cs="Times New Roman"/>
          <w:sz w:val="24"/>
          <w:szCs w:val="24"/>
        </w:rPr>
        <w:t xml:space="preserve"> recommended </w:t>
      </w:r>
      <w:r w:rsidR="00F025C6">
        <w:rPr>
          <w:rFonts w:ascii="Times New Roman" w:hAnsi="Times New Roman" w:cs="Times New Roman"/>
          <w:sz w:val="24"/>
          <w:szCs w:val="24"/>
        </w:rPr>
        <w:t xml:space="preserve">for use </w:t>
      </w:r>
      <w:r w:rsidR="006A0BDD">
        <w:rPr>
          <w:rFonts w:ascii="Times New Roman" w:hAnsi="Times New Roman" w:cs="Times New Roman"/>
          <w:sz w:val="24"/>
          <w:szCs w:val="24"/>
        </w:rPr>
        <w:t xml:space="preserve">by physicians as </w:t>
      </w:r>
      <w:r w:rsidR="00625507">
        <w:rPr>
          <w:rFonts w:ascii="Times New Roman" w:hAnsi="Times New Roman" w:cs="Times New Roman"/>
          <w:sz w:val="24"/>
          <w:szCs w:val="24"/>
        </w:rPr>
        <w:t xml:space="preserve">a </w:t>
      </w:r>
      <w:r w:rsidR="006A0BDD">
        <w:rPr>
          <w:rFonts w:ascii="Times New Roman" w:hAnsi="Times New Roman" w:cs="Times New Roman"/>
          <w:sz w:val="24"/>
          <w:szCs w:val="24"/>
        </w:rPr>
        <w:t>suitable</w:t>
      </w:r>
      <w:r w:rsidR="0068511F">
        <w:rPr>
          <w:rFonts w:ascii="Times New Roman" w:hAnsi="Times New Roman" w:cs="Times New Roman"/>
          <w:sz w:val="24"/>
          <w:szCs w:val="24"/>
        </w:rPr>
        <w:t xml:space="preserve"> alternative for W</w:t>
      </w:r>
      <w:r w:rsidR="006A0BDD">
        <w:rPr>
          <w:rFonts w:ascii="Times New Roman" w:hAnsi="Times New Roman" w:cs="Times New Roman"/>
          <w:sz w:val="24"/>
          <w:szCs w:val="24"/>
        </w:rPr>
        <w:t xml:space="preserve">arfarin </w:t>
      </w:r>
      <w:r w:rsidR="00B316C7">
        <w:rPr>
          <w:rFonts w:ascii="Times New Roman" w:hAnsi="Times New Roman" w:cs="Times New Roman"/>
          <w:sz w:val="24"/>
          <w:szCs w:val="24"/>
        </w:rPr>
        <w:t>medication</w:t>
      </w:r>
      <w:r w:rsidR="00B316C7">
        <w:t xml:space="preserve"> (</w:t>
      </w:r>
      <w:r w:rsidR="00E0341D" w:rsidRPr="00E0341D">
        <w:rPr>
          <w:rFonts w:ascii="Times New Roman" w:hAnsi="Times New Roman" w:cs="Times New Roman"/>
          <w:sz w:val="24"/>
          <w:szCs w:val="24"/>
        </w:rPr>
        <w:t>WATCHMAN Left At</w:t>
      </w:r>
      <w:r w:rsidR="00E0341D">
        <w:rPr>
          <w:rFonts w:ascii="Times New Roman" w:hAnsi="Times New Roman" w:cs="Times New Roman"/>
          <w:sz w:val="24"/>
          <w:szCs w:val="24"/>
        </w:rPr>
        <w:t xml:space="preserve">rial Appendage Closure Device, </w:t>
      </w:r>
      <w:r w:rsidR="00E0341D" w:rsidRPr="00E0341D">
        <w:rPr>
          <w:rFonts w:ascii="Times New Roman" w:hAnsi="Times New Roman" w:cs="Times New Roman"/>
          <w:sz w:val="24"/>
          <w:szCs w:val="24"/>
        </w:rPr>
        <w:t>2019)</w:t>
      </w:r>
      <w:r w:rsidR="006A0BDD" w:rsidRPr="00E0341D">
        <w:rPr>
          <w:rFonts w:ascii="Times New Roman" w:hAnsi="Times New Roman" w:cs="Times New Roman"/>
          <w:sz w:val="24"/>
          <w:szCs w:val="24"/>
        </w:rPr>
        <w:t>.</w:t>
      </w:r>
      <w:r w:rsidR="006A0BDD">
        <w:rPr>
          <w:rFonts w:ascii="Times New Roman" w:hAnsi="Times New Roman" w:cs="Times New Roman"/>
          <w:sz w:val="24"/>
          <w:szCs w:val="24"/>
        </w:rPr>
        <w:t xml:space="preserve"> This paper will explain the changing consumer options for healthcare and how it will impact the WATCHMAN Device. The paper will also explain how the device will be relevant and consumer engaging over time. Lastly, the paper will discuss how technology and medicine advancements may influence the use of the device over time. </w:t>
      </w:r>
    </w:p>
    <w:p w:rsidR="00F025C6" w:rsidRDefault="00F025C6" w:rsidP="00AF5C37">
      <w:pPr>
        <w:spacing w:line="480" w:lineRule="auto"/>
        <w:jc w:val="center"/>
        <w:rPr>
          <w:rFonts w:ascii="Times New Roman" w:hAnsi="Times New Roman" w:cs="Times New Roman"/>
          <w:b/>
          <w:sz w:val="24"/>
          <w:szCs w:val="24"/>
        </w:rPr>
      </w:pPr>
      <w:r w:rsidRPr="00F025C6">
        <w:rPr>
          <w:rFonts w:ascii="Times New Roman" w:hAnsi="Times New Roman" w:cs="Times New Roman"/>
          <w:b/>
          <w:sz w:val="24"/>
          <w:szCs w:val="24"/>
        </w:rPr>
        <w:t>Anticipating the Changing Market</w:t>
      </w:r>
      <w:r w:rsidR="00AF5C37">
        <w:rPr>
          <w:rFonts w:ascii="Times New Roman" w:hAnsi="Times New Roman" w:cs="Times New Roman"/>
          <w:b/>
          <w:sz w:val="24"/>
          <w:szCs w:val="24"/>
        </w:rPr>
        <w:t xml:space="preserve"> and its impact o</w:t>
      </w:r>
      <w:r w:rsidR="00625507">
        <w:rPr>
          <w:rFonts w:ascii="Times New Roman" w:hAnsi="Times New Roman" w:cs="Times New Roman"/>
          <w:b/>
          <w:sz w:val="24"/>
          <w:szCs w:val="24"/>
        </w:rPr>
        <w:t>n</w:t>
      </w:r>
      <w:r w:rsidR="00AF5C37">
        <w:rPr>
          <w:rFonts w:ascii="Times New Roman" w:hAnsi="Times New Roman" w:cs="Times New Roman"/>
          <w:b/>
          <w:sz w:val="24"/>
          <w:szCs w:val="24"/>
        </w:rPr>
        <w:t xml:space="preserve"> the WATCHMAN D</w:t>
      </w:r>
      <w:r w:rsidR="0068511F">
        <w:rPr>
          <w:rFonts w:ascii="Times New Roman" w:hAnsi="Times New Roman" w:cs="Times New Roman"/>
          <w:b/>
          <w:sz w:val="24"/>
          <w:szCs w:val="24"/>
        </w:rPr>
        <w:t>evic</w:t>
      </w:r>
      <w:r w:rsidR="00AF5C37">
        <w:rPr>
          <w:rFonts w:ascii="Times New Roman" w:hAnsi="Times New Roman" w:cs="Times New Roman"/>
          <w:b/>
          <w:sz w:val="24"/>
          <w:szCs w:val="24"/>
        </w:rPr>
        <w:t>e</w:t>
      </w:r>
    </w:p>
    <w:p w:rsidR="00AF5C37" w:rsidRDefault="00F025C6" w:rsidP="00902CE9">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In the recent past, more startup companies are beginning to discover the gap that has been created by the need to fulfil</w:t>
      </w:r>
      <w:r w:rsidR="00643D42">
        <w:rPr>
          <w:rFonts w:ascii="Times New Roman" w:hAnsi="Times New Roman" w:cs="Times New Roman"/>
          <w:sz w:val="24"/>
          <w:szCs w:val="24"/>
        </w:rPr>
        <w:t>l</w:t>
      </w:r>
      <w:r>
        <w:rPr>
          <w:rFonts w:ascii="Times New Roman" w:hAnsi="Times New Roman" w:cs="Times New Roman"/>
          <w:sz w:val="24"/>
          <w:szCs w:val="24"/>
        </w:rPr>
        <w:t xml:space="preserve"> consumer needs that are just being realized and are tapping into the market. </w:t>
      </w:r>
      <w:r w:rsidR="00E0341D">
        <w:rPr>
          <w:rFonts w:ascii="Times New Roman" w:hAnsi="Times New Roman" w:cs="Times New Roman"/>
          <w:sz w:val="24"/>
          <w:szCs w:val="24"/>
        </w:rPr>
        <w:t>According to</w:t>
      </w:r>
      <w:r w:rsidR="00863A9F">
        <w:rPr>
          <w:rFonts w:ascii="Times New Roman" w:hAnsi="Times New Roman" w:cs="Times New Roman"/>
          <w:sz w:val="24"/>
          <w:szCs w:val="24"/>
        </w:rPr>
        <w:t xml:space="preserve"> </w:t>
      </w:r>
      <w:r w:rsidR="00E0341D" w:rsidRPr="00E0341D">
        <w:rPr>
          <w:rFonts w:ascii="Times New Roman" w:hAnsi="Times New Roman" w:cs="Times New Roman"/>
          <w:sz w:val="24"/>
          <w:szCs w:val="24"/>
        </w:rPr>
        <w:t>W</w:t>
      </w:r>
      <w:r w:rsidR="00E0341D">
        <w:rPr>
          <w:rFonts w:ascii="Times New Roman" w:hAnsi="Times New Roman" w:cs="Times New Roman"/>
          <w:sz w:val="24"/>
          <w:szCs w:val="24"/>
        </w:rPr>
        <w:t>eng (2006), t</w:t>
      </w:r>
      <w:r>
        <w:rPr>
          <w:rFonts w:ascii="Times New Roman" w:hAnsi="Times New Roman" w:cs="Times New Roman"/>
          <w:sz w:val="24"/>
          <w:szCs w:val="24"/>
        </w:rPr>
        <w:t xml:space="preserve">he changing consumer options for healthcare include </w:t>
      </w:r>
      <w:r w:rsidR="00060E13">
        <w:rPr>
          <w:rFonts w:ascii="Times New Roman" w:hAnsi="Times New Roman" w:cs="Times New Roman"/>
          <w:sz w:val="24"/>
          <w:szCs w:val="24"/>
        </w:rPr>
        <w:t xml:space="preserve">the use of </w:t>
      </w:r>
      <w:r w:rsidR="00643D42">
        <w:rPr>
          <w:rFonts w:ascii="Times New Roman" w:hAnsi="Times New Roman" w:cs="Times New Roman"/>
          <w:sz w:val="24"/>
          <w:szCs w:val="24"/>
        </w:rPr>
        <w:t xml:space="preserve">the </w:t>
      </w:r>
      <w:r w:rsidR="00060E13">
        <w:rPr>
          <w:rFonts w:ascii="Times New Roman" w:hAnsi="Times New Roman" w:cs="Times New Roman"/>
          <w:sz w:val="24"/>
          <w:szCs w:val="24"/>
        </w:rPr>
        <w:t>cost of care transparency where all healthcare institutions will soon be required to post the prices of their services on their institution’s websites and update them annually</w:t>
      </w:r>
      <w:r w:rsidR="00E0341D">
        <w:t xml:space="preserve">. </w:t>
      </w:r>
      <w:r w:rsidR="00060E13">
        <w:rPr>
          <w:rFonts w:ascii="Times New Roman" w:hAnsi="Times New Roman" w:cs="Times New Roman"/>
          <w:sz w:val="24"/>
          <w:szCs w:val="24"/>
        </w:rPr>
        <w:t>This anticipated change is critical in healthcare since most healthcare institutions</w:t>
      </w:r>
      <w:r w:rsidR="00643D42">
        <w:rPr>
          <w:rFonts w:ascii="Times New Roman" w:hAnsi="Times New Roman" w:cs="Times New Roman"/>
          <w:sz w:val="24"/>
          <w:szCs w:val="24"/>
        </w:rPr>
        <w:t xml:space="preserve"> have prices that </w:t>
      </w:r>
      <w:r w:rsidR="00060E13">
        <w:rPr>
          <w:rFonts w:ascii="Times New Roman" w:hAnsi="Times New Roman" w:cs="Times New Roman"/>
          <w:sz w:val="24"/>
          <w:szCs w:val="24"/>
        </w:rPr>
        <w:t xml:space="preserve">are opaque and most patients only know the exact fee charged after receiving medical services. This will most likely result in a healthcare system that is easily accessible and more affordable. Another </w:t>
      </w:r>
      <w:r w:rsidR="0006209C">
        <w:rPr>
          <w:rFonts w:ascii="Times New Roman" w:hAnsi="Times New Roman" w:cs="Times New Roman"/>
          <w:sz w:val="24"/>
          <w:szCs w:val="24"/>
        </w:rPr>
        <w:t>consumer option that is changing is the</w:t>
      </w:r>
      <w:r w:rsidR="007D72B8">
        <w:rPr>
          <w:rFonts w:ascii="Times New Roman" w:hAnsi="Times New Roman" w:cs="Times New Roman"/>
          <w:sz w:val="24"/>
          <w:szCs w:val="24"/>
        </w:rPr>
        <w:t xml:space="preserve"> use</w:t>
      </w:r>
      <w:r w:rsidR="0006209C">
        <w:rPr>
          <w:rFonts w:ascii="Times New Roman" w:hAnsi="Times New Roman" w:cs="Times New Roman"/>
          <w:sz w:val="24"/>
          <w:szCs w:val="24"/>
        </w:rPr>
        <w:t xml:space="preserve"> of </w:t>
      </w:r>
      <w:r w:rsidR="007D72B8">
        <w:rPr>
          <w:rFonts w:ascii="Times New Roman" w:hAnsi="Times New Roman" w:cs="Times New Roman"/>
          <w:sz w:val="24"/>
          <w:szCs w:val="24"/>
        </w:rPr>
        <w:t xml:space="preserve">different tools in </w:t>
      </w:r>
      <w:r w:rsidR="0006209C">
        <w:rPr>
          <w:rFonts w:ascii="Times New Roman" w:hAnsi="Times New Roman" w:cs="Times New Roman"/>
          <w:sz w:val="24"/>
          <w:szCs w:val="24"/>
        </w:rPr>
        <w:t>mobile</w:t>
      </w:r>
      <w:r w:rsidR="007D72B8">
        <w:rPr>
          <w:rFonts w:ascii="Times New Roman" w:hAnsi="Times New Roman" w:cs="Times New Roman"/>
          <w:sz w:val="24"/>
          <w:szCs w:val="24"/>
        </w:rPr>
        <w:t xml:space="preserve"> phone applications</w:t>
      </w:r>
      <w:r w:rsidR="00863A9F">
        <w:rPr>
          <w:rFonts w:ascii="Times New Roman" w:hAnsi="Times New Roman" w:cs="Times New Roman"/>
          <w:sz w:val="24"/>
          <w:szCs w:val="24"/>
        </w:rPr>
        <w:t xml:space="preserve"> </w:t>
      </w:r>
      <w:r w:rsidR="007D72B8">
        <w:rPr>
          <w:rFonts w:ascii="Times New Roman" w:hAnsi="Times New Roman" w:cs="Times New Roman"/>
          <w:sz w:val="24"/>
          <w:szCs w:val="24"/>
        </w:rPr>
        <w:t>while</w:t>
      </w:r>
      <w:r w:rsidR="0006209C">
        <w:rPr>
          <w:rFonts w:ascii="Times New Roman" w:hAnsi="Times New Roman" w:cs="Times New Roman"/>
          <w:sz w:val="24"/>
          <w:szCs w:val="24"/>
        </w:rPr>
        <w:t xml:space="preserve"> accessing hea</w:t>
      </w:r>
      <w:r w:rsidR="007D72B8">
        <w:rPr>
          <w:rFonts w:ascii="Times New Roman" w:hAnsi="Times New Roman" w:cs="Times New Roman"/>
          <w:sz w:val="24"/>
          <w:szCs w:val="24"/>
        </w:rPr>
        <w:t>l</w:t>
      </w:r>
      <w:r w:rsidR="0006209C">
        <w:rPr>
          <w:rFonts w:ascii="Times New Roman" w:hAnsi="Times New Roman" w:cs="Times New Roman"/>
          <w:sz w:val="24"/>
          <w:szCs w:val="24"/>
        </w:rPr>
        <w:t xml:space="preserve">thcare </w:t>
      </w:r>
      <w:r w:rsidR="007D72B8">
        <w:rPr>
          <w:rFonts w:ascii="Times New Roman" w:hAnsi="Times New Roman" w:cs="Times New Roman"/>
          <w:sz w:val="24"/>
          <w:szCs w:val="24"/>
        </w:rPr>
        <w:t>among private and government organizations</w:t>
      </w:r>
      <w:r w:rsidR="00E0341D">
        <w:t>(</w:t>
      </w:r>
      <w:r w:rsidR="00E0341D">
        <w:rPr>
          <w:rFonts w:ascii="Times New Roman" w:hAnsi="Times New Roman" w:cs="Times New Roman"/>
          <w:sz w:val="24"/>
          <w:szCs w:val="24"/>
        </w:rPr>
        <w:t>Weng, 2006)</w:t>
      </w:r>
      <w:r w:rsidR="007D72B8">
        <w:rPr>
          <w:rFonts w:ascii="Times New Roman" w:hAnsi="Times New Roman" w:cs="Times New Roman"/>
          <w:sz w:val="24"/>
          <w:szCs w:val="24"/>
        </w:rPr>
        <w:t>.Patients and consumers are supposed to become more engaged in matters of their health</w:t>
      </w:r>
      <w:r w:rsidR="00927FB2">
        <w:rPr>
          <w:rFonts w:ascii="Times New Roman" w:hAnsi="Times New Roman" w:cs="Times New Roman"/>
          <w:sz w:val="24"/>
          <w:szCs w:val="24"/>
        </w:rPr>
        <w:t xml:space="preserve"> by understanding</w:t>
      </w:r>
      <w:r w:rsidR="007D72B8">
        <w:rPr>
          <w:rFonts w:ascii="Times New Roman" w:hAnsi="Times New Roman" w:cs="Times New Roman"/>
          <w:sz w:val="24"/>
          <w:szCs w:val="24"/>
        </w:rPr>
        <w:t xml:space="preserve"> different plan options and their costs</w:t>
      </w:r>
      <w:r w:rsidR="00927FB2">
        <w:rPr>
          <w:rFonts w:ascii="Times New Roman" w:hAnsi="Times New Roman" w:cs="Times New Roman"/>
          <w:sz w:val="24"/>
          <w:szCs w:val="24"/>
        </w:rPr>
        <w:t xml:space="preserve"> hence allowing them to make appropriate decisions</w:t>
      </w:r>
      <w:r w:rsidR="007D72B8">
        <w:rPr>
          <w:rFonts w:ascii="Times New Roman" w:hAnsi="Times New Roman" w:cs="Times New Roman"/>
          <w:sz w:val="24"/>
          <w:szCs w:val="24"/>
        </w:rPr>
        <w:t>.</w:t>
      </w:r>
      <w:r w:rsidR="00927FB2">
        <w:rPr>
          <w:rFonts w:ascii="Times New Roman" w:hAnsi="Times New Roman" w:cs="Times New Roman"/>
          <w:sz w:val="24"/>
          <w:szCs w:val="24"/>
        </w:rPr>
        <w:t xml:space="preserve"> Lastly, the availability of data relating to the type, cost, and quality of care provided </w:t>
      </w:r>
      <w:r w:rsidR="00927FB2">
        <w:rPr>
          <w:rFonts w:ascii="Times New Roman" w:hAnsi="Times New Roman" w:cs="Times New Roman"/>
          <w:sz w:val="24"/>
          <w:szCs w:val="24"/>
        </w:rPr>
        <w:lastRenderedPageBreak/>
        <w:t>by the institution on their websites</w:t>
      </w:r>
      <w:r w:rsidR="00863A9F">
        <w:rPr>
          <w:rFonts w:ascii="Times New Roman" w:hAnsi="Times New Roman" w:cs="Times New Roman"/>
          <w:sz w:val="24"/>
          <w:szCs w:val="24"/>
        </w:rPr>
        <w:t xml:space="preserve"> </w:t>
      </w:r>
      <w:r w:rsidR="00643D42">
        <w:rPr>
          <w:rFonts w:ascii="Times New Roman" w:hAnsi="Times New Roman" w:cs="Times New Roman"/>
          <w:sz w:val="24"/>
          <w:szCs w:val="24"/>
        </w:rPr>
        <w:t xml:space="preserve">will </w:t>
      </w:r>
      <w:r w:rsidR="00927FB2">
        <w:rPr>
          <w:rFonts w:ascii="Times New Roman" w:hAnsi="Times New Roman" w:cs="Times New Roman"/>
          <w:sz w:val="24"/>
          <w:szCs w:val="24"/>
        </w:rPr>
        <w:t>most likely affect consumer preference</w:t>
      </w:r>
      <w:r w:rsidR="001F288F">
        <w:rPr>
          <w:rFonts w:ascii="Times New Roman" w:hAnsi="Times New Roman" w:cs="Times New Roman"/>
          <w:sz w:val="24"/>
          <w:szCs w:val="24"/>
        </w:rPr>
        <w:t xml:space="preserve"> as they would be able to compare prices and make wise decisions</w:t>
      </w:r>
      <w:r w:rsidR="00927FB2">
        <w:rPr>
          <w:rFonts w:ascii="Times New Roman" w:hAnsi="Times New Roman" w:cs="Times New Roman"/>
          <w:sz w:val="24"/>
          <w:szCs w:val="24"/>
        </w:rPr>
        <w:t>.</w:t>
      </w:r>
    </w:p>
    <w:p w:rsidR="00D7179D" w:rsidRDefault="00927FB2" w:rsidP="00902CE9">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WATCHMAN Device will be least affected by the expected upcoming changes in healthcare since it has already tuned and accustomed itself </w:t>
      </w:r>
      <w:r w:rsidR="001D3DC1">
        <w:rPr>
          <w:rFonts w:ascii="Times New Roman" w:hAnsi="Times New Roman" w:cs="Times New Roman"/>
          <w:sz w:val="24"/>
          <w:szCs w:val="24"/>
        </w:rPr>
        <w:t>to the modern setting. In the first place, the website of the device already has a section where it specifies the coverage (it is covered by Centers for Medicare and Medicaid) and out of pocket costs hence enabling the patient to make an appropriate decision concerning the choice of the device. Moreover, the company went into further details to compare it</w:t>
      </w:r>
      <w:r w:rsidR="00D7179D">
        <w:rPr>
          <w:rFonts w:ascii="Times New Roman" w:hAnsi="Times New Roman" w:cs="Times New Roman"/>
          <w:sz w:val="24"/>
          <w:szCs w:val="24"/>
        </w:rPr>
        <w:t>’</w:t>
      </w:r>
      <w:r w:rsidR="001D3DC1">
        <w:rPr>
          <w:rFonts w:ascii="Times New Roman" w:hAnsi="Times New Roman" w:cs="Times New Roman"/>
          <w:sz w:val="24"/>
          <w:szCs w:val="24"/>
        </w:rPr>
        <w:t xml:space="preserve">s </w:t>
      </w:r>
      <w:r w:rsidR="00D7179D">
        <w:rPr>
          <w:rFonts w:ascii="Times New Roman" w:hAnsi="Times New Roman" w:cs="Times New Roman"/>
          <w:sz w:val="24"/>
          <w:szCs w:val="24"/>
        </w:rPr>
        <w:t xml:space="preserve">out of pocket </w:t>
      </w:r>
      <w:r w:rsidR="001D3DC1">
        <w:rPr>
          <w:rFonts w:ascii="Times New Roman" w:hAnsi="Times New Roman" w:cs="Times New Roman"/>
          <w:sz w:val="24"/>
          <w:szCs w:val="24"/>
        </w:rPr>
        <w:t xml:space="preserve">price range to that of a similar device, </w:t>
      </w:r>
      <w:r w:rsidR="00B316C7">
        <w:rPr>
          <w:rFonts w:ascii="Times New Roman" w:hAnsi="Times New Roman" w:cs="Times New Roman"/>
          <w:sz w:val="24"/>
          <w:szCs w:val="24"/>
        </w:rPr>
        <w:t>Warfarin</w:t>
      </w:r>
      <w:r w:rsidR="00B316C7">
        <w:t xml:space="preserve"> (</w:t>
      </w:r>
      <w:r w:rsidR="00E0341D" w:rsidRPr="00E0341D">
        <w:rPr>
          <w:rFonts w:ascii="Times New Roman" w:hAnsi="Times New Roman" w:cs="Times New Roman"/>
          <w:sz w:val="24"/>
          <w:szCs w:val="24"/>
        </w:rPr>
        <w:t>WATCHMAN Left At</w:t>
      </w:r>
      <w:r w:rsidR="00E0341D">
        <w:rPr>
          <w:rFonts w:ascii="Times New Roman" w:hAnsi="Times New Roman" w:cs="Times New Roman"/>
          <w:sz w:val="24"/>
          <w:szCs w:val="24"/>
        </w:rPr>
        <w:t xml:space="preserve">rial Appendage Closure Device, </w:t>
      </w:r>
      <w:r w:rsidR="00E0341D" w:rsidRPr="00E0341D">
        <w:rPr>
          <w:rFonts w:ascii="Times New Roman" w:hAnsi="Times New Roman" w:cs="Times New Roman"/>
          <w:sz w:val="24"/>
          <w:szCs w:val="24"/>
        </w:rPr>
        <w:t>2019)</w:t>
      </w:r>
      <w:r w:rsidR="00D7179D" w:rsidRPr="00E0341D">
        <w:rPr>
          <w:rFonts w:ascii="Times New Roman" w:hAnsi="Times New Roman" w:cs="Times New Roman"/>
          <w:sz w:val="24"/>
          <w:szCs w:val="24"/>
        </w:rPr>
        <w:t>.</w:t>
      </w:r>
      <w:r w:rsidR="00D7179D">
        <w:rPr>
          <w:rFonts w:ascii="Times New Roman" w:hAnsi="Times New Roman" w:cs="Times New Roman"/>
          <w:sz w:val="24"/>
          <w:szCs w:val="24"/>
        </w:rPr>
        <w:t xml:space="preserve"> From the product’s website, consumers will spend less money on the device compared to Warfarin by the second year and spend half the cost in 5 </w:t>
      </w:r>
      <w:r w:rsidR="00643D42">
        <w:rPr>
          <w:rFonts w:ascii="Times New Roman" w:hAnsi="Times New Roman" w:cs="Times New Roman"/>
          <w:sz w:val="24"/>
          <w:szCs w:val="24"/>
        </w:rPr>
        <w:t>years</w:t>
      </w:r>
      <w:r w:rsidR="00D7179D">
        <w:rPr>
          <w:rFonts w:ascii="Times New Roman" w:hAnsi="Times New Roman" w:cs="Times New Roman"/>
          <w:sz w:val="24"/>
          <w:szCs w:val="24"/>
        </w:rPr>
        <w:t xml:space="preserve">. </w:t>
      </w:r>
    </w:p>
    <w:p w:rsidR="00AF5C37" w:rsidRPr="00AF5C37" w:rsidRDefault="00AF5C37" w:rsidP="00863A9F">
      <w:pPr>
        <w:spacing w:line="480" w:lineRule="auto"/>
        <w:jc w:val="center"/>
        <w:rPr>
          <w:rFonts w:ascii="Times New Roman" w:hAnsi="Times New Roman" w:cs="Times New Roman"/>
          <w:b/>
          <w:sz w:val="24"/>
          <w:szCs w:val="24"/>
        </w:rPr>
      </w:pPr>
      <w:r w:rsidRPr="00AF5C37">
        <w:rPr>
          <w:rFonts w:ascii="Times New Roman" w:hAnsi="Times New Roman" w:cs="Times New Roman"/>
          <w:b/>
          <w:sz w:val="24"/>
          <w:szCs w:val="24"/>
        </w:rPr>
        <w:t>How to realize relevance and customer engagement of the WATCHMAN Device over time</w:t>
      </w:r>
    </w:p>
    <w:p w:rsidR="0044214A" w:rsidRDefault="00D7179D" w:rsidP="00902CE9">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By representing WATCHMAN Devices, I will ensure that the products from the company remain relevant and engaging to the consumer over time by implementing several techniques. To start with, I will ensure that a mobile application compatible with all devices is designed and created specifically to meet consumer needs. The application should involve the option for direct consultation </w:t>
      </w:r>
      <w:r w:rsidR="001F288F">
        <w:rPr>
          <w:rFonts w:ascii="Times New Roman" w:hAnsi="Times New Roman" w:cs="Times New Roman"/>
          <w:sz w:val="24"/>
          <w:szCs w:val="24"/>
        </w:rPr>
        <w:t>with the team’s medical expertise at an extra cost and the cost of all other operations that may be necessary to the patients. Additionally, the mobile application shou</w:t>
      </w:r>
      <w:r w:rsidR="0044214A">
        <w:rPr>
          <w:rFonts w:ascii="Times New Roman" w:hAnsi="Times New Roman" w:cs="Times New Roman"/>
          <w:sz w:val="24"/>
          <w:szCs w:val="24"/>
        </w:rPr>
        <w:t>ld involve a</w:t>
      </w:r>
      <w:r w:rsidR="001F288F">
        <w:rPr>
          <w:rFonts w:ascii="Times New Roman" w:hAnsi="Times New Roman" w:cs="Times New Roman"/>
          <w:sz w:val="24"/>
          <w:szCs w:val="24"/>
        </w:rPr>
        <w:t xml:space="preserve"> reliable informative comparison of the costs and benefits of the device in comparison to other competitors in a bid to help consumers make good choices</w:t>
      </w:r>
      <w:r w:rsidR="0044214A">
        <w:rPr>
          <w:rFonts w:ascii="Times New Roman" w:hAnsi="Times New Roman" w:cs="Times New Roman"/>
          <w:sz w:val="24"/>
          <w:szCs w:val="24"/>
        </w:rPr>
        <w:t xml:space="preserve">. To effectively engage the consumers over time, the device’s </w:t>
      </w:r>
      <w:r w:rsidR="00B316C7">
        <w:rPr>
          <w:rFonts w:ascii="Times New Roman" w:hAnsi="Times New Roman" w:cs="Times New Roman"/>
          <w:sz w:val="24"/>
          <w:szCs w:val="24"/>
        </w:rPr>
        <w:t>Smartphone</w:t>
      </w:r>
      <w:r w:rsidR="0044214A">
        <w:rPr>
          <w:rFonts w:ascii="Times New Roman" w:hAnsi="Times New Roman" w:cs="Times New Roman"/>
          <w:sz w:val="24"/>
          <w:szCs w:val="24"/>
        </w:rPr>
        <w:t xml:space="preserve"> application will be customized su</w:t>
      </w:r>
      <w:r w:rsidR="00643D42">
        <w:rPr>
          <w:rFonts w:ascii="Times New Roman" w:hAnsi="Times New Roman" w:cs="Times New Roman"/>
          <w:sz w:val="24"/>
          <w:szCs w:val="24"/>
        </w:rPr>
        <w:t>ch as</w:t>
      </w:r>
      <w:r w:rsidR="0044214A">
        <w:rPr>
          <w:rFonts w:ascii="Times New Roman" w:hAnsi="Times New Roman" w:cs="Times New Roman"/>
          <w:sz w:val="24"/>
          <w:szCs w:val="24"/>
        </w:rPr>
        <w:t xml:space="preserve"> notify the consumers once it is time for medication through the device’s notification LED. Furthermore, the application will beep and eventually send the consumer a text message to the </w:t>
      </w:r>
      <w:r w:rsidR="0044214A">
        <w:rPr>
          <w:rFonts w:ascii="Times New Roman" w:hAnsi="Times New Roman" w:cs="Times New Roman"/>
          <w:sz w:val="24"/>
          <w:szCs w:val="24"/>
        </w:rPr>
        <w:lastRenderedPageBreak/>
        <w:t>consumer’s associated phone once the medication is not taken hence helping consumers keep track of the medication.</w:t>
      </w:r>
    </w:p>
    <w:p w:rsidR="00927FB2" w:rsidRPr="00AF5C37" w:rsidRDefault="0044214A" w:rsidP="00AF5C37">
      <w:pPr>
        <w:spacing w:line="480" w:lineRule="auto"/>
        <w:jc w:val="center"/>
        <w:rPr>
          <w:rFonts w:ascii="Times New Roman" w:hAnsi="Times New Roman" w:cs="Times New Roman"/>
          <w:b/>
          <w:sz w:val="24"/>
          <w:szCs w:val="24"/>
        </w:rPr>
      </w:pPr>
      <w:r w:rsidRPr="00AF5C37">
        <w:rPr>
          <w:rFonts w:ascii="Times New Roman" w:hAnsi="Times New Roman" w:cs="Times New Roman"/>
          <w:b/>
          <w:sz w:val="24"/>
          <w:szCs w:val="24"/>
        </w:rPr>
        <w:t xml:space="preserve">Technology </w:t>
      </w:r>
      <w:r w:rsidR="00AF5C37" w:rsidRPr="00AF5C37">
        <w:rPr>
          <w:rFonts w:ascii="Times New Roman" w:hAnsi="Times New Roman" w:cs="Times New Roman"/>
          <w:b/>
          <w:sz w:val="24"/>
          <w:szCs w:val="24"/>
        </w:rPr>
        <w:t xml:space="preserve">and Medicine </w:t>
      </w:r>
      <w:r w:rsidRPr="00AF5C37">
        <w:rPr>
          <w:rFonts w:ascii="Times New Roman" w:hAnsi="Times New Roman" w:cs="Times New Roman"/>
          <w:b/>
          <w:sz w:val="24"/>
          <w:szCs w:val="24"/>
        </w:rPr>
        <w:t>A</w:t>
      </w:r>
      <w:r w:rsidR="00643D42">
        <w:rPr>
          <w:rFonts w:ascii="Times New Roman" w:hAnsi="Times New Roman" w:cs="Times New Roman"/>
          <w:b/>
          <w:sz w:val="24"/>
          <w:szCs w:val="24"/>
        </w:rPr>
        <w:t xml:space="preserve">dvancements and its influence </w:t>
      </w:r>
      <w:r w:rsidR="00AF5C37" w:rsidRPr="00AF5C37">
        <w:rPr>
          <w:rFonts w:ascii="Times New Roman" w:hAnsi="Times New Roman" w:cs="Times New Roman"/>
          <w:b/>
          <w:sz w:val="24"/>
          <w:szCs w:val="24"/>
        </w:rPr>
        <w:t>o</w:t>
      </w:r>
      <w:r w:rsidR="00643D42">
        <w:rPr>
          <w:rFonts w:ascii="Times New Roman" w:hAnsi="Times New Roman" w:cs="Times New Roman"/>
          <w:b/>
          <w:sz w:val="24"/>
          <w:szCs w:val="24"/>
        </w:rPr>
        <w:t>n</w:t>
      </w:r>
      <w:r w:rsidR="00AF5C37" w:rsidRPr="00AF5C37">
        <w:rPr>
          <w:rFonts w:ascii="Times New Roman" w:hAnsi="Times New Roman" w:cs="Times New Roman"/>
          <w:b/>
          <w:sz w:val="24"/>
          <w:szCs w:val="24"/>
        </w:rPr>
        <w:t xml:space="preserve"> the use of WATCHMAN Device over time</w:t>
      </w:r>
    </w:p>
    <w:p w:rsidR="00326801" w:rsidRDefault="00AF5C37" w:rsidP="00AF5C37">
      <w:pPr>
        <w:spacing w:line="480" w:lineRule="auto"/>
        <w:rPr>
          <w:rFonts w:ascii="Times New Roman" w:hAnsi="Times New Roman" w:cs="Times New Roman"/>
          <w:sz w:val="24"/>
          <w:szCs w:val="24"/>
        </w:rPr>
      </w:pPr>
      <w:r>
        <w:rPr>
          <w:rFonts w:ascii="Times New Roman" w:hAnsi="Times New Roman" w:cs="Times New Roman"/>
          <w:sz w:val="24"/>
          <w:szCs w:val="24"/>
        </w:rPr>
        <w:tab/>
        <w:t>I</w:t>
      </w:r>
      <w:r w:rsidR="00643D42">
        <w:rPr>
          <w:rFonts w:ascii="Times New Roman" w:hAnsi="Times New Roman" w:cs="Times New Roman"/>
          <w:sz w:val="24"/>
          <w:szCs w:val="24"/>
        </w:rPr>
        <w:t>n</w:t>
      </w:r>
      <w:r>
        <w:rPr>
          <w:rFonts w:ascii="Times New Roman" w:hAnsi="Times New Roman" w:cs="Times New Roman"/>
          <w:sz w:val="24"/>
          <w:szCs w:val="24"/>
        </w:rPr>
        <w:t xml:space="preserve"> several years, advancements in technology and medicine are expected to shape the healthcare system and its related sectors at large. In the first place, </w:t>
      </w:r>
      <w:r w:rsidR="00C34C58">
        <w:rPr>
          <w:rFonts w:ascii="Times New Roman" w:hAnsi="Times New Roman" w:cs="Times New Roman"/>
          <w:sz w:val="24"/>
          <w:szCs w:val="24"/>
        </w:rPr>
        <w:t xml:space="preserve">the Internet of Things (IoT) is expected to take over the healthcare industry by storm </w:t>
      </w:r>
      <w:r w:rsidR="00643D42">
        <w:rPr>
          <w:rFonts w:ascii="Times New Roman" w:hAnsi="Times New Roman" w:cs="Times New Roman"/>
          <w:sz w:val="24"/>
          <w:szCs w:val="24"/>
        </w:rPr>
        <w:t>soon</w:t>
      </w:r>
      <w:r w:rsidR="00C34C58">
        <w:rPr>
          <w:rFonts w:ascii="Times New Roman" w:hAnsi="Times New Roman" w:cs="Times New Roman"/>
          <w:sz w:val="24"/>
          <w:szCs w:val="24"/>
        </w:rPr>
        <w:t xml:space="preserve">. These may include numerous connected gizmos that </w:t>
      </w:r>
      <w:r w:rsidR="00643D42">
        <w:rPr>
          <w:rFonts w:ascii="Times New Roman" w:hAnsi="Times New Roman" w:cs="Times New Roman"/>
          <w:sz w:val="24"/>
          <w:szCs w:val="24"/>
        </w:rPr>
        <w:t>can</w:t>
      </w:r>
      <w:r w:rsidR="00C34C58">
        <w:rPr>
          <w:rFonts w:ascii="Times New Roman" w:hAnsi="Times New Roman" w:cs="Times New Roman"/>
          <w:sz w:val="24"/>
          <w:szCs w:val="24"/>
        </w:rPr>
        <w:t xml:space="preserve"> record and report data from various hardware sources like patient’s refrigerators and shoes. </w:t>
      </w:r>
      <w:r w:rsidR="00E0341D">
        <w:rPr>
          <w:rFonts w:ascii="Times New Roman" w:hAnsi="Times New Roman" w:cs="Times New Roman"/>
          <w:sz w:val="24"/>
          <w:szCs w:val="24"/>
        </w:rPr>
        <w:t>Yeh (2016), states that a</w:t>
      </w:r>
      <w:r w:rsidR="00C34C58">
        <w:rPr>
          <w:rFonts w:ascii="Times New Roman" w:hAnsi="Times New Roman" w:cs="Times New Roman"/>
          <w:sz w:val="24"/>
          <w:szCs w:val="24"/>
        </w:rPr>
        <w:t xml:space="preserve">ccessing big loads of data from IoT is vital to healthcare and </w:t>
      </w:r>
      <w:r w:rsidR="0068511F">
        <w:rPr>
          <w:rFonts w:ascii="Times New Roman" w:hAnsi="Times New Roman" w:cs="Times New Roman"/>
          <w:sz w:val="24"/>
          <w:szCs w:val="24"/>
        </w:rPr>
        <w:t xml:space="preserve">the information can help nursing practitioners, physicians, and dentists to understand prevailing medical conditions and how to </w:t>
      </w:r>
      <w:r w:rsidR="00643D42">
        <w:rPr>
          <w:rFonts w:ascii="Times New Roman" w:hAnsi="Times New Roman" w:cs="Times New Roman"/>
          <w:sz w:val="24"/>
          <w:szCs w:val="24"/>
        </w:rPr>
        <w:t>best approach them. Concerning</w:t>
      </w:r>
      <w:r w:rsidR="0068511F">
        <w:rPr>
          <w:rFonts w:ascii="Times New Roman" w:hAnsi="Times New Roman" w:cs="Times New Roman"/>
          <w:sz w:val="24"/>
          <w:szCs w:val="24"/>
        </w:rPr>
        <w:t xml:space="preserve"> the WATCHMAN Device, incorporating the technology to the devices will be mandatory for them to remain relevant over time</w:t>
      </w:r>
      <w:r w:rsidR="00326801">
        <w:rPr>
          <w:rFonts w:ascii="Times New Roman" w:hAnsi="Times New Roman" w:cs="Times New Roman"/>
          <w:sz w:val="24"/>
          <w:szCs w:val="24"/>
        </w:rPr>
        <w:t xml:space="preserve"> and it may send notifications to the patients when </w:t>
      </w:r>
      <w:r w:rsidR="00643D42">
        <w:rPr>
          <w:rFonts w:ascii="Times New Roman" w:hAnsi="Times New Roman" w:cs="Times New Roman"/>
          <w:sz w:val="24"/>
          <w:szCs w:val="24"/>
        </w:rPr>
        <w:t>the risk of getting a stroke is</w:t>
      </w:r>
      <w:r w:rsidR="00326801">
        <w:rPr>
          <w:rFonts w:ascii="Times New Roman" w:hAnsi="Times New Roman" w:cs="Times New Roman"/>
          <w:sz w:val="24"/>
          <w:szCs w:val="24"/>
        </w:rPr>
        <w:t xml:space="preserve"> higher</w:t>
      </w:r>
      <w:r w:rsidR="0068511F">
        <w:rPr>
          <w:rFonts w:ascii="Times New Roman" w:hAnsi="Times New Roman" w:cs="Times New Roman"/>
          <w:sz w:val="24"/>
          <w:szCs w:val="24"/>
        </w:rPr>
        <w:t>.</w:t>
      </w:r>
      <w:r w:rsidR="00326801">
        <w:rPr>
          <w:rFonts w:ascii="Times New Roman" w:hAnsi="Times New Roman" w:cs="Times New Roman"/>
          <w:sz w:val="24"/>
          <w:szCs w:val="24"/>
        </w:rPr>
        <w:t xml:space="preserve"> The use of robotics in healthcare is also an upcoming technology advancement</w:t>
      </w:r>
      <w:r w:rsidR="00643D42">
        <w:rPr>
          <w:rFonts w:ascii="Times New Roman" w:hAnsi="Times New Roman" w:cs="Times New Roman"/>
          <w:sz w:val="24"/>
          <w:szCs w:val="24"/>
        </w:rPr>
        <w:t xml:space="preserve"> that</w:t>
      </w:r>
      <w:r w:rsidR="00326801">
        <w:rPr>
          <w:rFonts w:ascii="Times New Roman" w:hAnsi="Times New Roman" w:cs="Times New Roman"/>
          <w:sz w:val="24"/>
          <w:szCs w:val="24"/>
        </w:rPr>
        <w:t xml:space="preserve"> will soon be part and parcel of every lab operation. Consequently, </w:t>
      </w:r>
      <w:r w:rsidR="00643D42">
        <w:rPr>
          <w:rFonts w:ascii="Times New Roman" w:hAnsi="Times New Roman" w:cs="Times New Roman"/>
          <w:sz w:val="24"/>
          <w:szCs w:val="24"/>
        </w:rPr>
        <w:t xml:space="preserve">the </w:t>
      </w:r>
      <w:r w:rsidR="00326801">
        <w:rPr>
          <w:rFonts w:ascii="Times New Roman" w:hAnsi="Times New Roman" w:cs="Times New Roman"/>
          <w:sz w:val="24"/>
          <w:szCs w:val="24"/>
        </w:rPr>
        <w:t>implantation process of the WATCHMAN Device is expected to incorporate robotics to enhance efficiency.</w:t>
      </w:r>
    </w:p>
    <w:p w:rsidR="00902CE9" w:rsidRPr="00863A9F" w:rsidRDefault="00326801" w:rsidP="00326801">
      <w:pPr>
        <w:spacing w:line="480" w:lineRule="auto"/>
        <w:jc w:val="center"/>
        <w:rPr>
          <w:rFonts w:ascii="Times New Roman" w:hAnsi="Times New Roman" w:cs="Times New Roman"/>
          <w:b/>
          <w:sz w:val="24"/>
          <w:szCs w:val="24"/>
        </w:rPr>
      </w:pPr>
      <w:r w:rsidRPr="00863A9F">
        <w:rPr>
          <w:rFonts w:ascii="Times New Roman" w:hAnsi="Times New Roman" w:cs="Times New Roman"/>
          <w:b/>
          <w:sz w:val="24"/>
          <w:szCs w:val="24"/>
        </w:rPr>
        <w:t>Conclusion</w:t>
      </w:r>
    </w:p>
    <w:p w:rsidR="00810776" w:rsidRDefault="00326801" w:rsidP="0032680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sum, the WATCHMAN Device was specifically designed to </w:t>
      </w:r>
      <w:r w:rsidR="00810776">
        <w:rPr>
          <w:rFonts w:ascii="Times New Roman" w:hAnsi="Times New Roman" w:cs="Times New Roman"/>
          <w:sz w:val="24"/>
          <w:szCs w:val="24"/>
        </w:rPr>
        <w:t>reduce the risk associated with the occurrence of strokes from the left atrial appendage. The device will be least affected by the changing consumer</w:t>
      </w:r>
      <w:r w:rsidR="00643D42">
        <w:rPr>
          <w:rFonts w:ascii="Times New Roman" w:hAnsi="Times New Roman" w:cs="Times New Roman"/>
          <w:sz w:val="24"/>
          <w:szCs w:val="24"/>
        </w:rPr>
        <w:t>-</w:t>
      </w:r>
      <w:r w:rsidR="00810776">
        <w:rPr>
          <w:rFonts w:ascii="Times New Roman" w:hAnsi="Times New Roman" w:cs="Times New Roman"/>
          <w:sz w:val="24"/>
          <w:szCs w:val="24"/>
        </w:rPr>
        <w:t xml:space="preserve">based market since it has already incorporated price specification hence allowing consumers to compare prices and make appropriate decisions. The device, however, </w:t>
      </w:r>
      <w:r w:rsidR="00810776">
        <w:rPr>
          <w:rFonts w:ascii="Times New Roman" w:hAnsi="Times New Roman" w:cs="Times New Roman"/>
          <w:sz w:val="24"/>
          <w:szCs w:val="24"/>
        </w:rPr>
        <w:lastRenderedPageBreak/>
        <w:t xml:space="preserve">will require to cope up with </w:t>
      </w:r>
      <w:r w:rsidR="00643D42">
        <w:rPr>
          <w:rFonts w:ascii="Times New Roman" w:hAnsi="Times New Roman" w:cs="Times New Roman"/>
          <w:sz w:val="24"/>
          <w:szCs w:val="24"/>
        </w:rPr>
        <w:t>medical and technological</w:t>
      </w:r>
      <w:r w:rsidR="00810776">
        <w:rPr>
          <w:rFonts w:ascii="Times New Roman" w:hAnsi="Times New Roman" w:cs="Times New Roman"/>
          <w:sz w:val="24"/>
          <w:szCs w:val="24"/>
        </w:rPr>
        <w:t xml:space="preserve"> advancements </w:t>
      </w:r>
      <w:r w:rsidR="00643D42">
        <w:rPr>
          <w:rFonts w:ascii="Times New Roman" w:hAnsi="Times New Roman" w:cs="Times New Roman"/>
          <w:sz w:val="24"/>
          <w:szCs w:val="24"/>
        </w:rPr>
        <w:t>soon</w:t>
      </w:r>
      <w:bookmarkStart w:id="0" w:name="_GoBack"/>
      <w:bookmarkEnd w:id="0"/>
      <w:r w:rsidR="00810776">
        <w:rPr>
          <w:rFonts w:ascii="Times New Roman" w:hAnsi="Times New Roman" w:cs="Times New Roman"/>
          <w:sz w:val="24"/>
          <w:szCs w:val="24"/>
        </w:rPr>
        <w:t xml:space="preserve"> including the use of IoT and robotics.</w:t>
      </w:r>
    </w:p>
    <w:p w:rsidR="00810776" w:rsidRDefault="00810776" w:rsidP="00326801">
      <w:pPr>
        <w:spacing w:line="480" w:lineRule="auto"/>
        <w:rPr>
          <w:rFonts w:ascii="Times New Roman" w:hAnsi="Times New Roman" w:cs="Times New Roman"/>
          <w:sz w:val="24"/>
          <w:szCs w:val="24"/>
        </w:rPr>
      </w:pPr>
    </w:p>
    <w:p w:rsidR="00810776" w:rsidRDefault="00810776" w:rsidP="00326801">
      <w:pPr>
        <w:spacing w:line="480" w:lineRule="auto"/>
        <w:rPr>
          <w:rFonts w:ascii="Times New Roman" w:hAnsi="Times New Roman" w:cs="Times New Roman"/>
          <w:sz w:val="24"/>
          <w:szCs w:val="24"/>
        </w:rPr>
      </w:pPr>
    </w:p>
    <w:p w:rsidR="00810776" w:rsidRDefault="00810776" w:rsidP="00326801">
      <w:pPr>
        <w:spacing w:line="480" w:lineRule="auto"/>
        <w:rPr>
          <w:rFonts w:ascii="Times New Roman" w:hAnsi="Times New Roman" w:cs="Times New Roman"/>
          <w:sz w:val="24"/>
          <w:szCs w:val="24"/>
        </w:rPr>
      </w:pPr>
    </w:p>
    <w:p w:rsidR="00810776" w:rsidRDefault="00810776" w:rsidP="00326801">
      <w:pPr>
        <w:spacing w:line="480" w:lineRule="auto"/>
        <w:rPr>
          <w:rFonts w:ascii="Times New Roman" w:hAnsi="Times New Roman" w:cs="Times New Roman"/>
          <w:sz w:val="24"/>
          <w:szCs w:val="24"/>
        </w:rPr>
      </w:pPr>
    </w:p>
    <w:p w:rsidR="00810776" w:rsidRDefault="00810776" w:rsidP="00326801">
      <w:pPr>
        <w:spacing w:line="480" w:lineRule="auto"/>
        <w:rPr>
          <w:rFonts w:ascii="Times New Roman" w:hAnsi="Times New Roman" w:cs="Times New Roman"/>
          <w:sz w:val="24"/>
          <w:szCs w:val="24"/>
        </w:rPr>
      </w:pPr>
    </w:p>
    <w:p w:rsidR="00810776" w:rsidRDefault="00810776" w:rsidP="00326801">
      <w:pPr>
        <w:spacing w:line="480" w:lineRule="auto"/>
        <w:rPr>
          <w:rFonts w:ascii="Times New Roman" w:hAnsi="Times New Roman" w:cs="Times New Roman"/>
          <w:sz w:val="24"/>
          <w:szCs w:val="24"/>
        </w:rPr>
      </w:pPr>
    </w:p>
    <w:p w:rsidR="00810776" w:rsidRDefault="00810776" w:rsidP="00326801">
      <w:pPr>
        <w:spacing w:line="480" w:lineRule="auto"/>
        <w:rPr>
          <w:rFonts w:ascii="Times New Roman" w:hAnsi="Times New Roman" w:cs="Times New Roman"/>
          <w:sz w:val="24"/>
          <w:szCs w:val="24"/>
        </w:rPr>
      </w:pPr>
    </w:p>
    <w:p w:rsidR="00810776" w:rsidRDefault="00810776" w:rsidP="00326801">
      <w:pPr>
        <w:spacing w:line="480" w:lineRule="auto"/>
        <w:rPr>
          <w:rFonts w:ascii="Times New Roman" w:hAnsi="Times New Roman" w:cs="Times New Roman"/>
          <w:sz w:val="24"/>
          <w:szCs w:val="24"/>
        </w:rPr>
      </w:pPr>
    </w:p>
    <w:p w:rsidR="00810776" w:rsidRDefault="00810776" w:rsidP="00326801">
      <w:pPr>
        <w:spacing w:line="480" w:lineRule="auto"/>
        <w:rPr>
          <w:rFonts w:ascii="Times New Roman" w:hAnsi="Times New Roman" w:cs="Times New Roman"/>
          <w:sz w:val="24"/>
          <w:szCs w:val="24"/>
        </w:rPr>
      </w:pPr>
    </w:p>
    <w:p w:rsidR="00810776" w:rsidRDefault="00810776" w:rsidP="00326801">
      <w:pPr>
        <w:spacing w:line="480" w:lineRule="auto"/>
        <w:rPr>
          <w:rFonts w:ascii="Times New Roman" w:hAnsi="Times New Roman" w:cs="Times New Roman"/>
          <w:sz w:val="24"/>
          <w:szCs w:val="24"/>
        </w:rPr>
      </w:pPr>
    </w:p>
    <w:p w:rsidR="00810776" w:rsidRDefault="00810776" w:rsidP="00326801">
      <w:pPr>
        <w:spacing w:line="480" w:lineRule="auto"/>
        <w:rPr>
          <w:rFonts w:ascii="Times New Roman" w:hAnsi="Times New Roman" w:cs="Times New Roman"/>
          <w:sz w:val="24"/>
          <w:szCs w:val="24"/>
        </w:rPr>
      </w:pPr>
    </w:p>
    <w:p w:rsidR="00810776" w:rsidRDefault="00810776" w:rsidP="00326801">
      <w:pPr>
        <w:spacing w:line="480" w:lineRule="auto"/>
        <w:rPr>
          <w:rFonts w:ascii="Times New Roman" w:hAnsi="Times New Roman" w:cs="Times New Roman"/>
          <w:sz w:val="24"/>
          <w:szCs w:val="24"/>
        </w:rPr>
      </w:pPr>
    </w:p>
    <w:p w:rsidR="00810776" w:rsidRDefault="00810776" w:rsidP="00326801">
      <w:pPr>
        <w:spacing w:line="480" w:lineRule="auto"/>
        <w:rPr>
          <w:rFonts w:ascii="Times New Roman" w:hAnsi="Times New Roman" w:cs="Times New Roman"/>
          <w:sz w:val="24"/>
          <w:szCs w:val="24"/>
        </w:rPr>
      </w:pPr>
    </w:p>
    <w:p w:rsidR="00810776" w:rsidRDefault="00810776" w:rsidP="00326801">
      <w:pPr>
        <w:spacing w:line="480" w:lineRule="auto"/>
        <w:rPr>
          <w:rFonts w:ascii="Times New Roman" w:hAnsi="Times New Roman" w:cs="Times New Roman"/>
          <w:sz w:val="24"/>
          <w:szCs w:val="24"/>
        </w:rPr>
      </w:pPr>
    </w:p>
    <w:p w:rsidR="00810776" w:rsidRDefault="00810776" w:rsidP="00326801">
      <w:pPr>
        <w:spacing w:line="480" w:lineRule="auto"/>
        <w:rPr>
          <w:rFonts w:ascii="Times New Roman" w:hAnsi="Times New Roman" w:cs="Times New Roman"/>
          <w:sz w:val="24"/>
          <w:szCs w:val="24"/>
        </w:rPr>
      </w:pPr>
    </w:p>
    <w:p w:rsidR="00810776" w:rsidRDefault="00810776" w:rsidP="00326801">
      <w:pPr>
        <w:spacing w:line="480" w:lineRule="auto"/>
        <w:rPr>
          <w:rFonts w:ascii="Times New Roman" w:hAnsi="Times New Roman" w:cs="Times New Roman"/>
          <w:sz w:val="24"/>
          <w:szCs w:val="24"/>
        </w:rPr>
      </w:pPr>
    </w:p>
    <w:p w:rsidR="00810776" w:rsidRDefault="00810776" w:rsidP="00326801">
      <w:pPr>
        <w:spacing w:line="480" w:lineRule="auto"/>
        <w:rPr>
          <w:rFonts w:ascii="Times New Roman" w:hAnsi="Times New Roman" w:cs="Times New Roman"/>
          <w:sz w:val="24"/>
          <w:szCs w:val="24"/>
        </w:rPr>
      </w:pPr>
    </w:p>
    <w:p w:rsidR="00326801" w:rsidRDefault="00810776" w:rsidP="0081077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810776" w:rsidRDefault="00810776" w:rsidP="00E0341D">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WATCHMAN Left Atrial Appendage Closure Device</w:t>
      </w:r>
      <w:r w:rsidR="00E0341D">
        <w:rPr>
          <w:rFonts w:ascii="Times New Roman" w:hAnsi="Times New Roman" w:cs="Times New Roman"/>
          <w:sz w:val="24"/>
          <w:szCs w:val="24"/>
        </w:rPr>
        <w:t>. (2019)</w:t>
      </w:r>
      <w:r>
        <w:rPr>
          <w:rFonts w:ascii="Times New Roman" w:hAnsi="Times New Roman" w:cs="Times New Roman"/>
          <w:sz w:val="24"/>
          <w:szCs w:val="24"/>
        </w:rPr>
        <w:t xml:space="preserve">. Retrieved from; </w:t>
      </w:r>
      <w:hyperlink r:id="rId6" w:history="1">
        <w:r w:rsidRPr="00D068D3">
          <w:rPr>
            <w:rStyle w:val="Hyperlink"/>
            <w:rFonts w:ascii="Times New Roman" w:hAnsi="Times New Roman" w:cs="Times New Roman"/>
            <w:sz w:val="24"/>
            <w:szCs w:val="24"/>
          </w:rPr>
          <w:t>https://www.watchman.com/en-us-hcp/home.html</w:t>
        </w:r>
      </w:hyperlink>
    </w:p>
    <w:p w:rsidR="00E0341D" w:rsidRDefault="00E0341D" w:rsidP="00E0341D">
      <w:pPr>
        <w:spacing w:line="480" w:lineRule="auto"/>
        <w:ind w:left="720" w:hanging="720"/>
        <w:rPr>
          <w:rFonts w:ascii="Times New Roman" w:hAnsi="Times New Roman" w:cs="Times New Roman"/>
          <w:sz w:val="24"/>
          <w:szCs w:val="24"/>
        </w:rPr>
      </w:pPr>
      <w:r w:rsidRPr="00E0341D">
        <w:rPr>
          <w:rFonts w:ascii="Times New Roman" w:hAnsi="Times New Roman" w:cs="Times New Roman"/>
          <w:sz w:val="24"/>
          <w:szCs w:val="24"/>
        </w:rPr>
        <w:t>Weng, H. C. (2006). Consumer empowerment behavior and hospital choice. Health Care Management Review, 31(3), 197-204.</w:t>
      </w:r>
    </w:p>
    <w:p w:rsidR="00810776" w:rsidRPr="00902CE9" w:rsidRDefault="00810776" w:rsidP="00E0341D">
      <w:pPr>
        <w:spacing w:line="480" w:lineRule="auto"/>
        <w:ind w:left="720" w:hanging="720"/>
        <w:rPr>
          <w:rFonts w:ascii="Times New Roman" w:hAnsi="Times New Roman" w:cs="Times New Roman"/>
          <w:sz w:val="24"/>
          <w:szCs w:val="24"/>
        </w:rPr>
      </w:pPr>
      <w:r w:rsidRPr="00810776">
        <w:rPr>
          <w:rFonts w:ascii="Times New Roman" w:hAnsi="Times New Roman" w:cs="Times New Roman"/>
          <w:sz w:val="24"/>
          <w:szCs w:val="24"/>
        </w:rPr>
        <w:t>Yeh, K. H. (2016). A secure IoT-based healthcare system with body sensor networks. IEEE Access, 4, 10288-10299.</w:t>
      </w:r>
    </w:p>
    <w:sectPr w:rsidR="00810776" w:rsidRPr="00902CE9" w:rsidSect="00902CE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33667" w:rsidRDefault="00C33667" w:rsidP="00902CE9">
      <w:pPr>
        <w:spacing w:after="0" w:line="240" w:lineRule="auto"/>
      </w:pPr>
      <w:r>
        <w:separator/>
      </w:r>
    </w:p>
  </w:endnote>
  <w:endnote w:type="continuationSeparator" w:id="1">
    <w:p w:rsidR="00C33667" w:rsidRDefault="00C33667" w:rsidP="00902CE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33667" w:rsidRDefault="00C33667" w:rsidP="00902CE9">
      <w:pPr>
        <w:spacing w:after="0" w:line="240" w:lineRule="auto"/>
      </w:pPr>
      <w:r>
        <w:separator/>
      </w:r>
    </w:p>
  </w:footnote>
  <w:footnote w:type="continuationSeparator" w:id="1">
    <w:p w:rsidR="00C33667" w:rsidRDefault="00C33667" w:rsidP="00902CE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535314129"/>
      <w:docPartObj>
        <w:docPartGallery w:val="Page Numbers (Top of Page)"/>
        <w:docPartUnique/>
      </w:docPartObj>
    </w:sdtPr>
    <w:sdtEndPr>
      <w:rPr>
        <w:noProof/>
      </w:rPr>
    </w:sdtEndPr>
    <w:sdtContent>
      <w:p w:rsidR="00902CE9" w:rsidRPr="00902CE9" w:rsidRDefault="00902CE9" w:rsidP="00902CE9">
        <w:pPr>
          <w:pStyle w:val="Header"/>
          <w:rPr>
            <w:rFonts w:ascii="Times New Roman" w:hAnsi="Times New Roman" w:cs="Times New Roman"/>
            <w:sz w:val="24"/>
            <w:szCs w:val="24"/>
          </w:rPr>
        </w:pPr>
        <w:r w:rsidRPr="00902CE9">
          <w:rPr>
            <w:rFonts w:ascii="Times New Roman" w:hAnsi="Times New Roman" w:cs="Times New Roman"/>
            <w:sz w:val="24"/>
            <w:szCs w:val="24"/>
          </w:rPr>
          <w:t>WATCHMAN DEVICE</w:t>
        </w:r>
        <w:r w:rsidRPr="00902CE9">
          <w:rPr>
            <w:rFonts w:ascii="Times New Roman" w:hAnsi="Times New Roman" w:cs="Times New Roman"/>
            <w:sz w:val="24"/>
            <w:szCs w:val="24"/>
          </w:rPr>
          <w:tab/>
        </w:r>
        <w:r w:rsidRPr="00902CE9">
          <w:rPr>
            <w:rFonts w:ascii="Times New Roman" w:hAnsi="Times New Roman" w:cs="Times New Roman"/>
            <w:sz w:val="24"/>
            <w:szCs w:val="24"/>
          </w:rPr>
          <w:tab/>
        </w:r>
        <w:r w:rsidR="002E7B0D" w:rsidRPr="00902CE9">
          <w:rPr>
            <w:rFonts w:ascii="Times New Roman" w:hAnsi="Times New Roman" w:cs="Times New Roman"/>
            <w:sz w:val="24"/>
            <w:szCs w:val="24"/>
          </w:rPr>
          <w:fldChar w:fldCharType="begin"/>
        </w:r>
        <w:r w:rsidRPr="00902CE9">
          <w:rPr>
            <w:rFonts w:ascii="Times New Roman" w:hAnsi="Times New Roman" w:cs="Times New Roman"/>
            <w:sz w:val="24"/>
            <w:szCs w:val="24"/>
          </w:rPr>
          <w:instrText xml:space="preserve"> PAGE   \* MERGEFORMAT </w:instrText>
        </w:r>
        <w:r w:rsidR="002E7B0D" w:rsidRPr="00902CE9">
          <w:rPr>
            <w:rFonts w:ascii="Times New Roman" w:hAnsi="Times New Roman" w:cs="Times New Roman"/>
            <w:sz w:val="24"/>
            <w:szCs w:val="24"/>
          </w:rPr>
          <w:fldChar w:fldCharType="separate"/>
        </w:r>
        <w:r w:rsidR="00B316C7">
          <w:rPr>
            <w:rFonts w:ascii="Times New Roman" w:hAnsi="Times New Roman" w:cs="Times New Roman"/>
            <w:noProof/>
            <w:sz w:val="24"/>
            <w:szCs w:val="24"/>
          </w:rPr>
          <w:t>6</w:t>
        </w:r>
        <w:r w:rsidR="002E7B0D" w:rsidRPr="00902CE9">
          <w:rPr>
            <w:rFonts w:ascii="Times New Roman" w:hAnsi="Times New Roman" w:cs="Times New Roman"/>
            <w:noProof/>
            <w:sz w:val="24"/>
            <w:szCs w:val="24"/>
          </w:rPr>
          <w:fldChar w:fldCharType="end"/>
        </w:r>
      </w:p>
    </w:sdtContent>
  </w:sdt>
  <w:p w:rsidR="00902CE9" w:rsidRPr="00902CE9" w:rsidRDefault="00902CE9">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CE9" w:rsidRPr="00902CE9" w:rsidRDefault="00902CE9">
    <w:pPr>
      <w:pStyle w:val="Header"/>
      <w:rPr>
        <w:rFonts w:ascii="Times New Roman" w:hAnsi="Times New Roman" w:cs="Times New Roman"/>
        <w:sz w:val="24"/>
        <w:szCs w:val="24"/>
      </w:rPr>
    </w:pPr>
    <w:r w:rsidRPr="00902CE9">
      <w:rPr>
        <w:rFonts w:ascii="Times New Roman" w:hAnsi="Times New Roman" w:cs="Times New Roman"/>
        <w:sz w:val="24"/>
        <w:szCs w:val="24"/>
      </w:rPr>
      <w:t>Running Head: WATCHMAN DEVICE</w:t>
    </w:r>
    <w:r w:rsidRPr="00902CE9">
      <w:rPr>
        <w:rFonts w:ascii="Times New Roman" w:hAnsi="Times New Roman" w:cs="Times New Roman"/>
        <w:sz w:val="24"/>
        <w:szCs w:val="24"/>
      </w:rPr>
      <w:tab/>
    </w:r>
    <w:r w:rsidRPr="00902CE9">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02CE9"/>
    <w:rsid w:val="00060E13"/>
    <w:rsid w:val="0006209C"/>
    <w:rsid w:val="001D3DC1"/>
    <w:rsid w:val="001F288F"/>
    <w:rsid w:val="002E7B0D"/>
    <w:rsid w:val="00326801"/>
    <w:rsid w:val="0044214A"/>
    <w:rsid w:val="00625507"/>
    <w:rsid w:val="00643D42"/>
    <w:rsid w:val="0068511F"/>
    <w:rsid w:val="006A0BDD"/>
    <w:rsid w:val="00723698"/>
    <w:rsid w:val="00775038"/>
    <w:rsid w:val="007D72B8"/>
    <w:rsid w:val="00810776"/>
    <w:rsid w:val="00863A9F"/>
    <w:rsid w:val="00902CE9"/>
    <w:rsid w:val="00927FB2"/>
    <w:rsid w:val="00AF5C37"/>
    <w:rsid w:val="00B316C7"/>
    <w:rsid w:val="00C33667"/>
    <w:rsid w:val="00C34C58"/>
    <w:rsid w:val="00D111F3"/>
    <w:rsid w:val="00D7179D"/>
    <w:rsid w:val="00E0341D"/>
    <w:rsid w:val="00F025C6"/>
    <w:rsid w:val="00F1218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503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2C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2CE9"/>
  </w:style>
  <w:style w:type="paragraph" w:styleId="Footer">
    <w:name w:val="footer"/>
    <w:basedOn w:val="Normal"/>
    <w:link w:val="FooterChar"/>
    <w:uiPriority w:val="99"/>
    <w:unhideWhenUsed/>
    <w:rsid w:val="00902C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2CE9"/>
  </w:style>
  <w:style w:type="character" w:styleId="Hyperlink">
    <w:name w:val="Hyperlink"/>
    <w:basedOn w:val="DefaultParagraphFont"/>
    <w:uiPriority w:val="99"/>
    <w:unhideWhenUsed/>
    <w:rsid w:val="00810776"/>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atchman.com/en-us-hcp/home.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940</Words>
  <Characters>5361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wilson sambu</dc:creator>
  <cp:lastModifiedBy>ADM</cp:lastModifiedBy>
  <cp:revision>2</cp:revision>
  <dcterms:created xsi:type="dcterms:W3CDTF">2019-11-12T10:31:00Z</dcterms:created>
  <dcterms:modified xsi:type="dcterms:W3CDTF">2019-11-12T10:31:00Z</dcterms:modified>
</cp:coreProperties>
</file>